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42F5C" w14:textId="1B354848" w:rsidR="00351F75" w:rsidRDefault="00115218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115218">
        <w:rPr>
          <w:rFonts w:ascii="Comic Sans MS" w:hAnsi="Comic Sans MS"/>
          <w:sz w:val="28"/>
          <w:szCs w:val="28"/>
          <w:u w:val="single"/>
        </w:rPr>
        <w:t>SAYIN EGE MAVİKUM SİTESİ GENEL KURULU DİKKATLERİNE;</w:t>
      </w:r>
    </w:p>
    <w:p w14:paraId="6622B477" w14:textId="5C722FEA" w:rsidR="00115218" w:rsidRPr="00115218" w:rsidRDefault="00115218">
      <w:pPr>
        <w:rPr>
          <w:rFonts w:ascii="Comic Sans MS" w:hAnsi="Comic Sans MS"/>
          <w:sz w:val="28"/>
          <w:szCs w:val="28"/>
        </w:rPr>
      </w:pPr>
    </w:p>
    <w:p w14:paraId="23A5196C" w14:textId="543B11CA" w:rsidR="00115218" w:rsidRDefault="00CD01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01.08.2020 – 31.12.2020 Tarihleri arasına ilişkin t</w:t>
      </w:r>
      <w:r w:rsidR="00115218" w:rsidRPr="00115218">
        <w:rPr>
          <w:rFonts w:ascii="Comic Sans MS" w:hAnsi="Comic Sans MS"/>
          <w:sz w:val="28"/>
          <w:szCs w:val="28"/>
        </w:rPr>
        <w:t>arafıma</w:t>
      </w:r>
      <w:r w:rsidR="00115218">
        <w:rPr>
          <w:rFonts w:ascii="Comic Sans MS" w:hAnsi="Comic Sans MS"/>
          <w:sz w:val="28"/>
          <w:szCs w:val="28"/>
        </w:rPr>
        <w:t xml:space="preserve"> sunulan mali bilgi ve belgeler üzerinde yapmış olduğum inceleme ve denetleme sonuçları aşağıdadır;</w:t>
      </w:r>
    </w:p>
    <w:p w14:paraId="4CD439FE" w14:textId="58753797" w:rsidR="00CD01CF" w:rsidRDefault="001152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1-) </w:t>
      </w:r>
      <w:r w:rsidR="00CD01CF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aylık </w:t>
      </w:r>
      <w:r w:rsidR="00CD01CF">
        <w:rPr>
          <w:rFonts w:ascii="Comic Sans MS" w:hAnsi="Comic Sans MS"/>
          <w:sz w:val="28"/>
          <w:szCs w:val="28"/>
        </w:rPr>
        <w:t>süreç</w:t>
      </w:r>
      <w:r>
        <w:rPr>
          <w:rFonts w:ascii="Comic Sans MS" w:hAnsi="Comic Sans MS"/>
          <w:sz w:val="28"/>
          <w:szCs w:val="28"/>
        </w:rPr>
        <w:t xml:space="preserve">te ile </w:t>
      </w:r>
      <w:r w:rsidR="00CD01CF">
        <w:rPr>
          <w:rFonts w:ascii="Comic Sans MS" w:hAnsi="Comic Sans MS"/>
          <w:sz w:val="28"/>
          <w:szCs w:val="28"/>
        </w:rPr>
        <w:t xml:space="preserve">Yönetim Kurulunca alınmış karar uyarınca kanuni giderler, personel giderleri, enerji tüketim ve zorunlu bakım giderleri dışında harcama yapılmamasına özen gösterilmiştir.  </w:t>
      </w:r>
    </w:p>
    <w:p w14:paraId="50180FA5" w14:textId="742E9ABB" w:rsidR="00115218" w:rsidRDefault="001152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2-) İcra takibindeki üye alacaklarında </w:t>
      </w:r>
      <w:r w:rsidR="00CD01CF">
        <w:rPr>
          <w:rFonts w:ascii="Comic Sans MS" w:hAnsi="Comic Sans MS"/>
          <w:sz w:val="28"/>
          <w:szCs w:val="28"/>
        </w:rPr>
        <w:t xml:space="preserve">maalesef bir yükselme </w:t>
      </w:r>
      <w:r>
        <w:rPr>
          <w:rFonts w:ascii="Comic Sans MS" w:hAnsi="Comic Sans MS"/>
          <w:sz w:val="28"/>
          <w:szCs w:val="28"/>
        </w:rPr>
        <w:t>tespit edilm</w:t>
      </w:r>
      <w:r w:rsidR="00CD01CF">
        <w:rPr>
          <w:rFonts w:ascii="Comic Sans MS" w:hAnsi="Comic Sans MS"/>
          <w:sz w:val="28"/>
          <w:szCs w:val="28"/>
        </w:rPr>
        <w:t>esinin (100.000 TL civarında) yanı sıra</w:t>
      </w:r>
      <w:r w:rsidR="0066086F">
        <w:rPr>
          <w:rFonts w:ascii="Comic Sans MS" w:hAnsi="Comic Sans MS"/>
          <w:sz w:val="28"/>
          <w:szCs w:val="28"/>
        </w:rPr>
        <w:t>,</w:t>
      </w:r>
      <w:r w:rsidR="00CD01CF">
        <w:rPr>
          <w:rFonts w:ascii="Comic Sans MS" w:hAnsi="Comic Sans MS"/>
          <w:sz w:val="28"/>
          <w:szCs w:val="28"/>
        </w:rPr>
        <w:t xml:space="preserve"> </w:t>
      </w:r>
      <w:r w:rsidR="0066086F">
        <w:rPr>
          <w:rFonts w:ascii="Comic Sans MS" w:hAnsi="Comic Sans MS"/>
          <w:sz w:val="28"/>
          <w:szCs w:val="28"/>
        </w:rPr>
        <w:t xml:space="preserve">ödemesi </w:t>
      </w:r>
      <w:r w:rsidR="00CD01CF">
        <w:rPr>
          <w:rFonts w:ascii="Comic Sans MS" w:hAnsi="Comic Sans MS"/>
          <w:sz w:val="28"/>
          <w:szCs w:val="28"/>
        </w:rPr>
        <w:t xml:space="preserve">geciken </w:t>
      </w:r>
      <w:proofErr w:type="gramStart"/>
      <w:r w:rsidR="00CD01CF">
        <w:rPr>
          <w:rFonts w:ascii="Comic Sans MS" w:hAnsi="Comic Sans MS"/>
          <w:sz w:val="28"/>
          <w:szCs w:val="28"/>
        </w:rPr>
        <w:t xml:space="preserve">aidat  </w:t>
      </w:r>
      <w:r w:rsidR="0066086F">
        <w:rPr>
          <w:rFonts w:ascii="Comic Sans MS" w:hAnsi="Comic Sans MS"/>
          <w:sz w:val="28"/>
          <w:szCs w:val="28"/>
        </w:rPr>
        <w:t>borçlarının</w:t>
      </w:r>
      <w:proofErr w:type="gramEnd"/>
      <w:r w:rsidR="0066086F">
        <w:rPr>
          <w:rFonts w:ascii="Comic Sans MS" w:hAnsi="Comic Sans MS"/>
          <w:sz w:val="28"/>
          <w:szCs w:val="28"/>
        </w:rPr>
        <w:t xml:space="preserve"> </w:t>
      </w:r>
      <w:r w:rsidR="00CD01CF">
        <w:rPr>
          <w:rFonts w:ascii="Comic Sans MS" w:hAnsi="Comic Sans MS"/>
          <w:sz w:val="28"/>
          <w:szCs w:val="28"/>
        </w:rPr>
        <w:t>yüksekliği</w:t>
      </w:r>
      <w:r w:rsidR="0066086F">
        <w:rPr>
          <w:rFonts w:ascii="Comic Sans MS" w:hAnsi="Comic Sans MS"/>
          <w:sz w:val="28"/>
          <w:szCs w:val="28"/>
        </w:rPr>
        <w:t xml:space="preserve"> (50.000 TL’nin üstünde) Yönetim hizmetlerinin aksamasına sebep olacak düzeydedir.</w:t>
      </w:r>
      <w:r w:rsidR="009F6579">
        <w:rPr>
          <w:rFonts w:ascii="Comic Sans MS" w:hAnsi="Comic Sans MS"/>
          <w:sz w:val="28"/>
          <w:szCs w:val="28"/>
        </w:rPr>
        <w:t xml:space="preserve"> İCRA TAKİP VE TAHSİLAT KONUSUNDA DAHA ETKİN BİR ÇABA GEREKMEKTEDİR.</w:t>
      </w:r>
      <w:r w:rsidR="0066086F">
        <w:rPr>
          <w:rFonts w:ascii="Comic Sans MS" w:hAnsi="Comic Sans MS"/>
          <w:sz w:val="28"/>
          <w:szCs w:val="28"/>
        </w:rPr>
        <w:t xml:space="preserve"> </w:t>
      </w:r>
    </w:p>
    <w:p w14:paraId="455C106E" w14:textId="3364E1CF" w:rsidR="0066086F" w:rsidRDefault="001152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3-)</w:t>
      </w:r>
      <w:r w:rsidR="0066086F">
        <w:rPr>
          <w:rFonts w:ascii="Comic Sans MS" w:hAnsi="Comic Sans MS"/>
          <w:sz w:val="28"/>
          <w:szCs w:val="28"/>
        </w:rPr>
        <w:t xml:space="preserve"> Sitemiz bundan önceki dönemlerde olmadığı kadar kalabalık olması nedeniyle enerji tüketim giderleri </w:t>
      </w:r>
      <w:r w:rsidR="009F6579">
        <w:rPr>
          <w:rFonts w:ascii="Comic Sans MS" w:hAnsi="Comic Sans MS"/>
          <w:sz w:val="28"/>
          <w:szCs w:val="28"/>
        </w:rPr>
        <w:t xml:space="preserve">(ısınma, aydınlatma, arıtma ve su tüketimi) </w:t>
      </w:r>
      <w:r w:rsidR="0066086F">
        <w:rPr>
          <w:rFonts w:ascii="Comic Sans MS" w:hAnsi="Comic Sans MS"/>
          <w:sz w:val="28"/>
          <w:szCs w:val="28"/>
        </w:rPr>
        <w:t>beklenenin çok üstünde artmış</w:t>
      </w:r>
      <w:r w:rsidR="009F6579">
        <w:rPr>
          <w:rFonts w:ascii="Comic Sans MS" w:hAnsi="Comic Sans MS"/>
          <w:sz w:val="28"/>
          <w:szCs w:val="28"/>
        </w:rPr>
        <w:t>tır.</w:t>
      </w:r>
      <w:r>
        <w:rPr>
          <w:rFonts w:ascii="Comic Sans MS" w:hAnsi="Comic Sans MS"/>
          <w:sz w:val="28"/>
          <w:szCs w:val="28"/>
        </w:rPr>
        <w:t xml:space="preserve"> </w:t>
      </w:r>
      <w:r w:rsidR="009F6579">
        <w:rPr>
          <w:rFonts w:ascii="Comic Sans MS" w:hAnsi="Comic Sans MS"/>
          <w:sz w:val="28"/>
          <w:szCs w:val="28"/>
        </w:rPr>
        <w:t>SİTE SAKİNLERİNİN ZAMANINDA ÖDEME KONUSUNDA DAHA DUYARLI OLMALARI GEREKMEKTEDİR</w:t>
      </w:r>
    </w:p>
    <w:p w14:paraId="2132ACC1" w14:textId="5D9201CD" w:rsidR="008C5626" w:rsidRDefault="006608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8C5626">
        <w:rPr>
          <w:rFonts w:ascii="Comic Sans MS" w:hAnsi="Comic Sans MS"/>
          <w:sz w:val="28"/>
          <w:szCs w:val="28"/>
        </w:rPr>
        <w:t>yrıca;</w:t>
      </w:r>
    </w:p>
    <w:p w14:paraId="2B8775FA" w14:textId="27B44E78" w:rsidR="005D61D4" w:rsidRDefault="009F65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Devam etmekte olan</w:t>
      </w:r>
      <w:r w:rsidR="005D61D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D61D4">
        <w:rPr>
          <w:rFonts w:ascii="Comic Sans MS" w:hAnsi="Comic Sans MS"/>
          <w:sz w:val="28"/>
          <w:szCs w:val="28"/>
        </w:rPr>
        <w:t>pandemi</w:t>
      </w:r>
      <w:proofErr w:type="spellEnd"/>
      <w:r w:rsidR="005D61D4">
        <w:rPr>
          <w:rFonts w:ascii="Comic Sans MS" w:hAnsi="Comic Sans MS"/>
          <w:sz w:val="28"/>
          <w:szCs w:val="28"/>
        </w:rPr>
        <w:t xml:space="preserve"> yasakları</w:t>
      </w:r>
      <w:r>
        <w:rPr>
          <w:rFonts w:ascii="Comic Sans MS" w:hAnsi="Comic Sans MS"/>
          <w:sz w:val="28"/>
          <w:szCs w:val="28"/>
        </w:rPr>
        <w:t>na rağmen</w:t>
      </w:r>
      <w:r w:rsidR="00C84439">
        <w:rPr>
          <w:rFonts w:ascii="Comic Sans MS" w:hAnsi="Comic Sans MS"/>
          <w:sz w:val="28"/>
          <w:szCs w:val="28"/>
        </w:rPr>
        <w:t>,</w:t>
      </w:r>
      <w:r w:rsidR="005D61D4">
        <w:rPr>
          <w:rFonts w:ascii="Comic Sans MS" w:hAnsi="Comic Sans MS"/>
          <w:sz w:val="28"/>
          <w:szCs w:val="28"/>
        </w:rPr>
        <w:t xml:space="preserve"> hizmet personeli aralıksız işlerinin başında bulunarak site</w:t>
      </w:r>
      <w:r>
        <w:rPr>
          <w:rFonts w:ascii="Comic Sans MS" w:hAnsi="Comic Sans MS"/>
          <w:sz w:val="28"/>
          <w:szCs w:val="28"/>
        </w:rPr>
        <w:t>de kalmakta olan</w:t>
      </w:r>
      <w:r w:rsidR="005D61D4">
        <w:rPr>
          <w:rFonts w:ascii="Comic Sans MS" w:hAnsi="Comic Sans MS"/>
          <w:sz w:val="28"/>
          <w:szCs w:val="28"/>
        </w:rPr>
        <w:t xml:space="preserve"> sakinlerin hizmetlerini aksatmadan yürütm</w:t>
      </w:r>
      <w:r>
        <w:rPr>
          <w:rFonts w:ascii="Comic Sans MS" w:hAnsi="Comic Sans MS"/>
          <w:sz w:val="28"/>
          <w:szCs w:val="28"/>
        </w:rPr>
        <w:t>üşler</w:t>
      </w:r>
      <w:r w:rsidR="005D61D4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Yönetim sitenin sorunlarının yakın takibinde bulunarak</w:t>
      </w:r>
      <w:r w:rsidR="00194EEC">
        <w:rPr>
          <w:rFonts w:ascii="Comic Sans MS" w:hAnsi="Comic Sans MS"/>
          <w:sz w:val="28"/>
          <w:szCs w:val="28"/>
        </w:rPr>
        <w:t xml:space="preserve"> ağır kış koşullarında</w:t>
      </w:r>
      <w:r>
        <w:rPr>
          <w:rFonts w:ascii="Comic Sans MS" w:hAnsi="Comic Sans MS"/>
          <w:sz w:val="28"/>
          <w:szCs w:val="28"/>
        </w:rPr>
        <w:t xml:space="preserve"> </w:t>
      </w:r>
      <w:r w:rsidR="005D61D4">
        <w:rPr>
          <w:rFonts w:ascii="Comic Sans MS" w:hAnsi="Comic Sans MS"/>
          <w:sz w:val="28"/>
          <w:szCs w:val="28"/>
        </w:rPr>
        <w:t>sorunsuz faaliyette kalmasın</w:t>
      </w:r>
      <w:r w:rsidR="00194EEC">
        <w:rPr>
          <w:rFonts w:ascii="Comic Sans MS" w:hAnsi="Comic Sans MS"/>
          <w:sz w:val="28"/>
          <w:szCs w:val="28"/>
        </w:rPr>
        <w:t xml:space="preserve">a samimi çaba </w:t>
      </w:r>
      <w:proofErr w:type="spellStart"/>
      <w:r w:rsidR="00194EEC">
        <w:rPr>
          <w:rFonts w:ascii="Comic Sans MS" w:hAnsi="Comic Sans MS"/>
          <w:sz w:val="28"/>
          <w:szCs w:val="28"/>
        </w:rPr>
        <w:t>sarfetmişlerdir</w:t>
      </w:r>
      <w:proofErr w:type="spellEnd"/>
      <w:r w:rsidR="00AF12A3">
        <w:rPr>
          <w:rFonts w:ascii="Comic Sans MS" w:hAnsi="Comic Sans MS"/>
          <w:sz w:val="28"/>
          <w:szCs w:val="28"/>
        </w:rPr>
        <w:t xml:space="preserve">, denetim olarak şeffaf, dürüst </w:t>
      </w:r>
      <w:proofErr w:type="gramStart"/>
      <w:r w:rsidR="00AF12A3">
        <w:rPr>
          <w:rFonts w:ascii="Comic Sans MS" w:hAnsi="Comic Sans MS"/>
          <w:sz w:val="28"/>
          <w:szCs w:val="28"/>
        </w:rPr>
        <w:t>ve</w:t>
      </w:r>
      <w:proofErr w:type="gramEnd"/>
      <w:r w:rsidR="00AF12A3">
        <w:rPr>
          <w:rFonts w:ascii="Comic Sans MS" w:hAnsi="Comic Sans MS"/>
          <w:sz w:val="28"/>
          <w:szCs w:val="28"/>
        </w:rPr>
        <w:t xml:space="preserve"> ciddi yönetim anlayışına teşekkür ederim.</w:t>
      </w:r>
    </w:p>
    <w:p w14:paraId="50B3230E" w14:textId="77777777" w:rsidR="00020413" w:rsidRDefault="00020413">
      <w:pPr>
        <w:rPr>
          <w:rFonts w:ascii="Comic Sans MS" w:hAnsi="Comic Sans MS"/>
          <w:sz w:val="28"/>
          <w:szCs w:val="28"/>
        </w:rPr>
      </w:pPr>
    </w:p>
    <w:p w14:paraId="2E9D8747" w14:textId="543FE621" w:rsidR="00020413" w:rsidRDefault="0002041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Saygılarımla,</w:t>
      </w:r>
      <w:r w:rsidR="00C008AD">
        <w:rPr>
          <w:rFonts w:ascii="Comic Sans MS" w:hAnsi="Comic Sans MS"/>
          <w:sz w:val="28"/>
          <w:szCs w:val="28"/>
        </w:rPr>
        <w:t xml:space="preserve"> 22.08.2020</w:t>
      </w:r>
    </w:p>
    <w:p w14:paraId="424FEF7B" w14:textId="749A74C4" w:rsidR="00115218" w:rsidRPr="00115218" w:rsidRDefault="0002041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Süha B. Çetintaş</w:t>
      </w:r>
      <w:r w:rsidR="005D61D4">
        <w:rPr>
          <w:rFonts w:ascii="Comic Sans MS" w:hAnsi="Comic Sans MS"/>
          <w:sz w:val="28"/>
          <w:szCs w:val="28"/>
        </w:rPr>
        <w:t xml:space="preserve">  </w:t>
      </w:r>
      <w:r w:rsidR="00FC11A2">
        <w:rPr>
          <w:rFonts w:ascii="Comic Sans MS" w:hAnsi="Comic Sans MS"/>
          <w:sz w:val="28"/>
          <w:szCs w:val="28"/>
        </w:rPr>
        <w:t xml:space="preserve"> </w:t>
      </w:r>
      <w:r w:rsidR="00115218">
        <w:rPr>
          <w:rFonts w:ascii="Comic Sans MS" w:hAnsi="Comic Sans MS"/>
          <w:sz w:val="28"/>
          <w:szCs w:val="28"/>
        </w:rPr>
        <w:t xml:space="preserve"> </w:t>
      </w:r>
    </w:p>
    <w:sectPr w:rsidR="00115218" w:rsidRPr="0011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18"/>
    <w:rsid w:val="00005AD9"/>
    <w:rsid w:val="00020413"/>
    <w:rsid w:val="00115218"/>
    <w:rsid w:val="00194EEC"/>
    <w:rsid w:val="00351F75"/>
    <w:rsid w:val="005D61D4"/>
    <w:rsid w:val="0066086F"/>
    <w:rsid w:val="008A29CC"/>
    <w:rsid w:val="008C5626"/>
    <w:rsid w:val="009F6579"/>
    <w:rsid w:val="00AF12A3"/>
    <w:rsid w:val="00C008AD"/>
    <w:rsid w:val="00C84439"/>
    <w:rsid w:val="00CD01CF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7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 Çetintaş</dc:creator>
  <cp:lastModifiedBy>PC</cp:lastModifiedBy>
  <cp:revision>2</cp:revision>
  <dcterms:created xsi:type="dcterms:W3CDTF">2021-03-12T09:31:00Z</dcterms:created>
  <dcterms:modified xsi:type="dcterms:W3CDTF">2021-03-12T09:31:00Z</dcterms:modified>
</cp:coreProperties>
</file>